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7F7C6" w14:textId="77777777" w:rsidR="00F307C2" w:rsidRDefault="00685F18" w:rsidP="00685F18">
      <w:pPr>
        <w:jc w:val="center"/>
        <w:rPr>
          <w:b/>
        </w:rPr>
      </w:pPr>
      <w:commentRangeStart w:id="0"/>
      <w:r>
        <w:rPr>
          <w:b/>
        </w:rPr>
        <w:t>(</w:t>
      </w:r>
      <w:r w:rsidRPr="00755C28">
        <w:rPr>
          <w:b/>
          <w:highlight w:val="yellow"/>
        </w:rPr>
        <w:t>On the letterhead of the company</w:t>
      </w:r>
      <w:r>
        <w:rPr>
          <w:b/>
        </w:rPr>
        <w:t>)</w:t>
      </w:r>
      <w:commentRangeEnd w:id="0"/>
      <w:r w:rsidR="00755C28">
        <w:rPr>
          <w:rStyle w:val="CommentReference"/>
        </w:rPr>
        <w:commentReference w:id="0"/>
      </w:r>
    </w:p>
    <w:p w14:paraId="45793DEC" w14:textId="68A4F8B8" w:rsidR="00685F18" w:rsidRDefault="0009102A" w:rsidP="0009102A">
      <w:pPr>
        <w:jc w:val="right"/>
        <w:rPr>
          <w:b/>
        </w:rPr>
      </w:pPr>
      <w:r>
        <w:rPr>
          <w:b/>
        </w:rPr>
        <w:t xml:space="preserve"> </w:t>
      </w:r>
      <w:r w:rsidRPr="0009102A">
        <w:rPr>
          <w:b/>
          <w:highlight w:val="yellow"/>
        </w:rPr>
        <w:t>Date: XX/XX/XXXX</w:t>
      </w:r>
    </w:p>
    <w:p w14:paraId="57495C27" w14:textId="77777777" w:rsidR="00685F18" w:rsidRDefault="00685F18" w:rsidP="00685F18">
      <w:pPr>
        <w:jc w:val="center"/>
        <w:rPr>
          <w:b/>
          <w:sz w:val="40"/>
          <w:szCs w:val="40"/>
        </w:rPr>
      </w:pPr>
      <w:r w:rsidRPr="00685F18">
        <w:rPr>
          <w:b/>
          <w:sz w:val="40"/>
          <w:szCs w:val="40"/>
        </w:rPr>
        <w:t>UNDERTAKING</w:t>
      </w:r>
    </w:p>
    <w:p w14:paraId="346120B5" w14:textId="5024E8F3" w:rsidR="00685F18" w:rsidRPr="00CC0AC3" w:rsidRDefault="00CC0AC3" w:rsidP="00685F18">
      <w:pPr>
        <w:jc w:val="center"/>
      </w:pPr>
      <w:r w:rsidRPr="00CC0AC3">
        <w:t>(to whomsoever it may concern)</w:t>
      </w:r>
    </w:p>
    <w:p w14:paraId="0D307FBF" w14:textId="77777777" w:rsidR="00685F18" w:rsidRDefault="00685F18" w:rsidP="00685F18">
      <w:pPr>
        <w:jc w:val="center"/>
        <w:rPr>
          <w:b/>
          <w:sz w:val="40"/>
          <w:szCs w:val="40"/>
        </w:rPr>
      </w:pPr>
    </w:p>
    <w:p w14:paraId="18A17A83" w14:textId="29C0CB80" w:rsidR="00685F18" w:rsidRDefault="00685F18" w:rsidP="00685F18">
      <w:pPr>
        <w:jc w:val="both"/>
      </w:pPr>
      <w:r w:rsidRPr="00685F18">
        <w:t>We</w:t>
      </w:r>
      <w:r>
        <w:t xml:space="preserve"> (XYZ</w:t>
      </w:r>
      <w:r w:rsidR="00755C28">
        <w:t xml:space="preserve"> or ‘the company’)</w:t>
      </w:r>
      <w:r>
        <w:t xml:space="preserve"> hereby provide an undertaking</w:t>
      </w:r>
      <w:r w:rsidR="00755C28">
        <w:t xml:space="preserve"> </w:t>
      </w:r>
      <w:r w:rsidR="001A2079">
        <w:t xml:space="preserve">and confirm </w:t>
      </w:r>
      <w:r>
        <w:t xml:space="preserve">that </w:t>
      </w:r>
      <w:r w:rsidR="00755C28">
        <w:t>the company is not crossing the threshold limit for mandatory registration as per the VAT provisions for registration</w:t>
      </w:r>
      <w:r w:rsidR="0009102A">
        <w:t xml:space="preserve"> </w:t>
      </w:r>
      <w:r w:rsidR="00755C28">
        <w:t>and is therefore not required to be registered under VAT.</w:t>
      </w:r>
    </w:p>
    <w:p w14:paraId="05E5A8F1" w14:textId="77777777" w:rsidR="00755C28" w:rsidRDefault="00755C28" w:rsidP="00685F18">
      <w:pPr>
        <w:jc w:val="both"/>
      </w:pPr>
      <w:r>
        <w:t>Further we would indemnify the Al Futtaim Group of any penal consequences in case any proceedings are initiated against the company due to non-compliance of VAT provisions.</w:t>
      </w:r>
    </w:p>
    <w:p w14:paraId="568EE59D" w14:textId="06694421" w:rsidR="00D806ED" w:rsidRDefault="00D806ED" w:rsidP="00D806ED">
      <w:pPr>
        <w:jc w:val="both"/>
      </w:pPr>
      <w:r>
        <w:t xml:space="preserve">Further in future in case we are eligible to get registered under VAT then we would intimate the Al Futtaim Group in this regard and </w:t>
      </w:r>
      <w:r w:rsidR="0009102A">
        <w:t xml:space="preserve">share our tax registration number </w:t>
      </w:r>
      <w:r w:rsidR="00C07657">
        <w:t xml:space="preserve">with them </w:t>
      </w:r>
      <w:r w:rsidR="0009102A">
        <w:t xml:space="preserve">and </w:t>
      </w:r>
      <w:r>
        <w:t xml:space="preserve">issue all our tax invoices which </w:t>
      </w:r>
      <w:r w:rsidR="00A32239">
        <w:t xml:space="preserve">are </w:t>
      </w:r>
      <w:bookmarkStart w:id="1" w:name="_GoBack"/>
      <w:bookmarkEnd w:id="1"/>
      <w:r w:rsidR="00C521D8">
        <w:t xml:space="preserve">compliant with the </w:t>
      </w:r>
      <w:r>
        <w:t>VAT law.</w:t>
      </w:r>
      <w:r w:rsidR="0009102A">
        <w:t xml:space="preserve"> </w:t>
      </w:r>
    </w:p>
    <w:p w14:paraId="430B9D7D" w14:textId="77777777" w:rsidR="00D806ED" w:rsidRDefault="00D806ED" w:rsidP="00685F18">
      <w:pPr>
        <w:jc w:val="both"/>
      </w:pPr>
    </w:p>
    <w:p w14:paraId="2FA59C01" w14:textId="77777777" w:rsidR="00755C28" w:rsidRDefault="00755C28" w:rsidP="00685F18">
      <w:pPr>
        <w:jc w:val="both"/>
      </w:pPr>
    </w:p>
    <w:p w14:paraId="7F5E92CC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color w:val="212124"/>
          <w:spacing w:val="2"/>
        </w:rPr>
      </w:pPr>
      <w:r>
        <w:rPr>
          <w:rFonts w:eastAsia="Arial" w:cstheme="minorHAnsi"/>
          <w:color w:val="212124"/>
          <w:spacing w:val="2"/>
        </w:rPr>
        <w:t>Yours Sincerely,</w:t>
      </w:r>
    </w:p>
    <w:p w14:paraId="6A32A467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color w:val="212124"/>
          <w:spacing w:val="2"/>
        </w:rPr>
      </w:pPr>
    </w:p>
    <w:p w14:paraId="33D9ECD8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color w:val="212124"/>
          <w:spacing w:val="2"/>
        </w:rPr>
      </w:pPr>
    </w:p>
    <w:p w14:paraId="4A5FE3C0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b/>
          <w:color w:val="212124"/>
          <w:spacing w:val="2"/>
        </w:rPr>
      </w:pPr>
      <w:r>
        <w:rPr>
          <w:rFonts w:eastAsia="Arial" w:cstheme="minorHAnsi"/>
          <w:b/>
          <w:color w:val="212124"/>
          <w:spacing w:val="2"/>
        </w:rPr>
        <w:t>For XYZ</w:t>
      </w:r>
    </w:p>
    <w:p w14:paraId="5BB108F3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color w:val="212124"/>
          <w:spacing w:val="2"/>
        </w:rPr>
      </w:pPr>
      <w:r>
        <w:rPr>
          <w:rFonts w:eastAsia="Arial" w:cstheme="minorHAnsi"/>
          <w:color w:val="212124"/>
          <w:spacing w:val="2"/>
        </w:rPr>
        <w:t>(Authorised Signatory)</w:t>
      </w:r>
    </w:p>
    <w:p w14:paraId="31B14811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b/>
          <w:color w:val="212124"/>
          <w:spacing w:val="2"/>
        </w:rPr>
      </w:pPr>
    </w:p>
    <w:p w14:paraId="79267C54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b/>
          <w:color w:val="212124"/>
          <w:spacing w:val="2"/>
        </w:rPr>
      </w:pPr>
    </w:p>
    <w:p w14:paraId="547C9FA5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color w:val="212124"/>
          <w:spacing w:val="2"/>
        </w:rPr>
      </w:pPr>
      <w:r w:rsidRPr="00755C28">
        <w:rPr>
          <w:rFonts w:eastAsia="Arial" w:cstheme="minorHAnsi"/>
          <w:b/>
          <w:color w:val="212124"/>
          <w:spacing w:val="2"/>
        </w:rPr>
        <w:t>Signature of Authorised</w:t>
      </w:r>
      <w:r>
        <w:rPr>
          <w:rFonts w:eastAsia="Arial" w:cstheme="minorHAnsi"/>
          <w:b/>
          <w:color w:val="212124"/>
          <w:spacing w:val="2"/>
        </w:rPr>
        <w:t xml:space="preserve"> signatory</w:t>
      </w:r>
    </w:p>
    <w:p w14:paraId="4C0563F8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b/>
          <w:color w:val="212124"/>
          <w:spacing w:val="2"/>
        </w:rPr>
      </w:pPr>
    </w:p>
    <w:p w14:paraId="05D8F192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b/>
          <w:color w:val="212124"/>
          <w:spacing w:val="2"/>
        </w:rPr>
      </w:pPr>
    </w:p>
    <w:p w14:paraId="6EB824A9" w14:textId="77777777" w:rsidR="00755C28" w:rsidRDefault="00755C28" w:rsidP="00755C28">
      <w:pPr>
        <w:spacing w:after="0" w:line="240" w:lineRule="auto"/>
        <w:ind w:right="320"/>
        <w:jc w:val="both"/>
        <w:rPr>
          <w:rFonts w:eastAsia="Arial" w:cstheme="minorHAnsi"/>
          <w:b/>
          <w:color w:val="212124"/>
          <w:spacing w:val="2"/>
        </w:rPr>
      </w:pPr>
      <w:r w:rsidRPr="009B2777">
        <w:rPr>
          <w:rFonts w:eastAsia="Arial" w:cstheme="minorHAnsi"/>
          <w:b/>
          <w:color w:val="212124"/>
          <w:spacing w:val="2"/>
        </w:rPr>
        <w:t xml:space="preserve">Name of Authorised </w:t>
      </w:r>
      <w:commentRangeStart w:id="2"/>
      <w:r w:rsidRPr="009B2777">
        <w:rPr>
          <w:rFonts w:eastAsia="Arial" w:cstheme="minorHAnsi"/>
          <w:b/>
          <w:color w:val="212124"/>
          <w:spacing w:val="2"/>
        </w:rPr>
        <w:t>signatory</w:t>
      </w:r>
      <w:commentRangeEnd w:id="2"/>
      <w:r w:rsidR="0009102A" w:rsidRPr="009B2777">
        <w:rPr>
          <w:rStyle w:val="CommentReference"/>
        </w:rPr>
        <w:commentReference w:id="2"/>
      </w:r>
    </w:p>
    <w:p w14:paraId="29635132" w14:textId="276649C0" w:rsidR="0009102A" w:rsidRDefault="0009102A" w:rsidP="00685F18">
      <w:pPr>
        <w:jc w:val="both"/>
      </w:pPr>
    </w:p>
    <w:p w14:paraId="1A28214B" w14:textId="36465916" w:rsidR="00755C28" w:rsidRPr="0009102A" w:rsidRDefault="00755C28" w:rsidP="0009102A"/>
    <w:sectPr w:rsidR="00755C28" w:rsidRPr="0009102A" w:rsidSect="00685F1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idhi Malhotra" w:date="2019-02-12T11:20:00Z" w:initials="NM">
    <w:p w14:paraId="178E74A6" w14:textId="77777777" w:rsidR="00755C28" w:rsidRDefault="00755C28">
      <w:pPr>
        <w:pStyle w:val="CommentText"/>
      </w:pPr>
      <w:r>
        <w:rPr>
          <w:rStyle w:val="CommentReference"/>
        </w:rPr>
        <w:annotationRef/>
      </w:r>
      <w:r>
        <w:t>Must contain business contact details of the company</w:t>
      </w:r>
    </w:p>
  </w:comment>
  <w:comment w:id="2" w:author="Nidhi Malhotra" w:date="2019-02-12T14:30:00Z" w:initials="NM">
    <w:p w14:paraId="4875353F" w14:textId="5FD00F34" w:rsidR="0009102A" w:rsidRDefault="0009102A">
      <w:pPr>
        <w:pStyle w:val="CommentText"/>
      </w:pPr>
      <w:r>
        <w:rPr>
          <w:rStyle w:val="CommentReference"/>
        </w:rPr>
        <w:annotationRef/>
      </w:r>
      <w:r>
        <w:t>Affix company stamp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8E74A6" w15:done="0"/>
  <w15:commentEx w15:paraId="487535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8E74A6" w16cid:durableId="200D2A99"/>
  <w16cid:commentId w16cid:paraId="4875353F" w16cid:durableId="200D57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dhi Malhotra">
    <w15:presenceInfo w15:providerId="AD" w15:userId="S-1-5-21-946226084-1558842553-3528442983-1415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18"/>
    <w:rsid w:val="0009102A"/>
    <w:rsid w:val="001A2079"/>
    <w:rsid w:val="00522289"/>
    <w:rsid w:val="005E0A3C"/>
    <w:rsid w:val="00685F18"/>
    <w:rsid w:val="00755C28"/>
    <w:rsid w:val="009B2777"/>
    <w:rsid w:val="00A32239"/>
    <w:rsid w:val="00C07657"/>
    <w:rsid w:val="00C521D8"/>
    <w:rsid w:val="00CC0AC3"/>
    <w:rsid w:val="00D806ED"/>
    <w:rsid w:val="00F3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9B39"/>
  <w15:chartTrackingRefBased/>
  <w15:docId w15:val="{9CFB1C8F-5AD7-4EAD-B8BC-028ECE21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55C28"/>
    <w:pPr>
      <w:widowControl w:val="0"/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C2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5C2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2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C28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C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Malhotra</dc:creator>
  <cp:keywords/>
  <dc:description/>
  <cp:lastModifiedBy>Nidhi Malhotra</cp:lastModifiedBy>
  <cp:revision>9</cp:revision>
  <dcterms:created xsi:type="dcterms:W3CDTF">2019-02-12T07:03:00Z</dcterms:created>
  <dcterms:modified xsi:type="dcterms:W3CDTF">2019-02-12T11:20:00Z</dcterms:modified>
</cp:coreProperties>
</file>